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F5" w:rsidRPr="00820079" w:rsidRDefault="00040C6F" w:rsidP="00820079">
      <w:pPr>
        <w:spacing w:before="120"/>
        <w:jc w:val="center"/>
        <w:rPr>
          <w:b/>
          <w:sz w:val="28"/>
          <w:szCs w:val="28"/>
        </w:rPr>
      </w:pPr>
      <w:r w:rsidRPr="00820079">
        <w:rPr>
          <w:b/>
          <w:sz w:val="28"/>
          <w:szCs w:val="28"/>
        </w:rPr>
        <w:t>ĐỀ CƯƠNG</w:t>
      </w:r>
      <w:r w:rsidRPr="00820079">
        <w:rPr>
          <w:b/>
          <w:sz w:val="28"/>
          <w:szCs w:val="28"/>
          <w:lang w:val="vi-VN"/>
        </w:rPr>
        <w:t xml:space="preserve"> </w:t>
      </w:r>
    </w:p>
    <w:p w:rsidR="00040C6F" w:rsidRPr="00820079" w:rsidRDefault="00040C6F" w:rsidP="00820079">
      <w:pPr>
        <w:spacing w:before="120"/>
        <w:jc w:val="center"/>
        <w:rPr>
          <w:b/>
          <w:sz w:val="28"/>
          <w:szCs w:val="28"/>
        </w:rPr>
      </w:pPr>
      <w:r w:rsidRPr="00820079">
        <w:rPr>
          <w:b/>
          <w:sz w:val="28"/>
          <w:szCs w:val="28"/>
        </w:rPr>
        <w:t xml:space="preserve">BÁO CÁO TỔNG KẾT </w:t>
      </w:r>
      <w:r w:rsidRPr="00820079">
        <w:rPr>
          <w:b/>
          <w:sz w:val="28"/>
          <w:szCs w:val="28"/>
          <w:lang w:val="vi-VN"/>
        </w:rPr>
        <w:t xml:space="preserve">GIÁO DỤC TIỂU HỌC </w:t>
      </w:r>
      <w:r w:rsidRPr="00820079">
        <w:rPr>
          <w:b/>
          <w:sz w:val="28"/>
          <w:szCs w:val="28"/>
        </w:rPr>
        <w:t>NĂM HỌC 2022-2023</w:t>
      </w:r>
    </w:p>
    <w:p w:rsidR="00040C6F" w:rsidRPr="00820079" w:rsidRDefault="00040C6F" w:rsidP="00820079">
      <w:pPr>
        <w:spacing w:before="120"/>
        <w:ind w:firstLine="720"/>
        <w:jc w:val="center"/>
        <w:rPr>
          <w:i/>
          <w:sz w:val="28"/>
          <w:szCs w:val="28"/>
        </w:rPr>
      </w:pPr>
      <w:r w:rsidRPr="00820079">
        <w:rPr>
          <w:i/>
          <w:sz w:val="28"/>
          <w:szCs w:val="28"/>
        </w:rPr>
        <w:t xml:space="preserve"> (</w:t>
      </w:r>
      <w:r w:rsidR="00FE2B91">
        <w:rPr>
          <w:i/>
          <w:sz w:val="28"/>
          <w:szCs w:val="28"/>
        </w:rPr>
        <w:t>Kèm theo</w:t>
      </w:r>
      <w:r w:rsidRPr="00820079">
        <w:rPr>
          <w:i/>
          <w:sz w:val="28"/>
          <w:szCs w:val="28"/>
        </w:rPr>
        <w:t xml:space="preserve"> Công văn số </w:t>
      </w:r>
      <w:r w:rsidR="00FE2B91">
        <w:rPr>
          <w:i/>
          <w:sz w:val="28"/>
          <w:szCs w:val="28"/>
        </w:rPr>
        <w:t xml:space="preserve">    </w:t>
      </w:r>
      <w:r w:rsidRPr="00820079">
        <w:rPr>
          <w:i/>
          <w:sz w:val="28"/>
          <w:szCs w:val="28"/>
        </w:rPr>
        <w:t>/</w:t>
      </w:r>
      <w:r w:rsidR="00FE2B91">
        <w:rPr>
          <w:i/>
          <w:sz w:val="28"/>
          <w:szCs w:val="28"/>
        </w:rPr>
        <w:t>P</w:t>
      </w:r>
      <w:r w:rsidRPr="00820079">
        <w:rPr>
          <w:i/>
          <w:sz w:val="28"/>
          <w:szCs w:val="28"/>
        </w:rPr>
        <w:t>GDĐT-</w:t>
      </w:r>
      <w:r w:rsidRPr="00820079">
        <w:rPr>
          <w:i/>
          <w:sz w:val="28"/>
          <w:szCs w:val="28"/>
          <w:lang w:val="vi-VN"/>
        </w:rPr>
        <w:t xml:space="preserve"> </w:t>
      </w:r>
      <w:r w:rsidRPr="00820079">
        <w:rPr>
          <w:i/>
          <w:sz w:val="28"/>
          <w:szCs w:val="28"/>
        </w:rPr>
        <w:t xml:space="preserve">GDTH ngày </w:t>
      </w:r>
      <w:r w:rsidR="00FE2B91">
        <w:rPr>
          <w:i/>
          <w:sz w:val="28"/>
          <w:szCs w:val="28"/>
        </w:rPr>
        <w:t>11</w:t>
      </w:r>
      <w:r w:rsidRPr="00820079">
        <w:rPr>
          <w:i/>
          <w:sz w:val="28"/>
          <w:szCs w:val="28"/>
        </w:rPr>
        <w:t>/5/2023)</w:t>
      </w:r>
    </w:p>
    <w:p w:rsidR="00040C6F" w:rsidRPr="00820079" w:rsidRDefault="00040C6F" w:rsidP="00820079">
      <w:pPr>
        <w:spacing w:before="120"/>
        <w:ind w:firstLine="720"/>
        <w:jc w:val="center"/>
        <w:rPr>
          <w:sz w:val="28"/>
          <w:szCs w:val="28"/>
        </w:rPr>
      </w:pPr>
    </w:p>
    <w:p w:rsidR="00040C6F" w:rsidRPr="00820079" w:rsidRDefault="00040C6F" w:rsidP="00820079">
      <w:pPr>
        <w:spacing w:before="120"/>
        <w:ind w:firstLine="720"/>
        <w:jc w:val="center"/>
        <w:rPr>
          <w:b/>
          <w:bCs/>
          <w:sz w:val="28"/>
          <w:szCs w:val="28"/>
          <w:lang w:val="nl-NL"/>
        </w:rPr>
      </w:pPr>
      <w:bookmarkStart w:id="0" w:name="_GoBack"/>
      <w:bookmarkEnd w:id="0"/>
      <w:r w:rsidRPr="00820079">
        <w:rPr>
          <w:b/>
          <w:bCs/>
          <w:sz w:val="28"/>
          <w:szCs w:val="28"/>
          <w:lang w:val="nl-NL"/>
        </w:rPr>
        <w:t>Phần I</w:t>
      </w:r>
    </w:p>
    <w:p w:rsidR="00040C6F" w:rsidRPr="00820079" w:rsidRDefault="00040C6F" w:rsidP="00820079">
      <w:pPr>
        <w:spacing w:before="120"/>
        <w:ind w:firstLine="720"/>
        <w:jc w:val="center"/>
        <w:rPr>
          <w:b/>
          <w:bCs/>
          <w:sz w:val="28"/>
          <w:szCs w:val="28"/>
          <w:lang w:val="nl-NL"/>
        </w:rPr>
      </w:pPr>
      <w:r w:rsidRPr="00820079">
        <w:rPr>
          <w:b/>
          <w:bCs/>
          <w:sz w:val="28"/>
          <w:szCs w:val="28"/>
          <w:lang w:val="vi-VN"/>
        </w:rPr>
        <w:t>KẾT QUẢ</w:t>
      </w:r>
      <w:r w:rsidRPr="00820079">
        <w:rPr>
          <w:b/>
          <w:bCs/>
          <w:sz w:val="28"/>
          <w:szCs w:val="28"/>
          <w:lang w:val="nl-NL"/>
        </w:rPr>
        <w:t xml:space="preserve"> THỰC HIỆN NHIỆM VỤ NĂM HỌC 2022-2023</w:t>
      </w:r>
    </w:p>
    <w:p w:rsidR="00040C6F" w:rsidRPr="00820079" w:rsidRDefault="00040C6F" w:rsidP="00820079">
      <w:pPr>
        <w:spacing w:before="120"/>
        <w:ind w:firstLine="720"/>
        <w:jc w:val="both"/>
        <w:rPr>
          <w:b/>
          <w:bCs/>
          <w:sz w:val="28"/>
          <w:szCs w:val="28"/>
          <w:lang w:val="es-BO"/>
        </w:rPr>
      </w:pPr>
    </w:p>
    <w:p w:rsidR="00040C6F" w:rsidRPr="00820079" w:rsidRDefault="00040C6F" w:rsidP="00820079">
      <w:pPr>
        <w:spacing w:before="120" w:after="60"/>
        <w:ind w:firstLine="720"/>
        <w:jc w:val="both"/>
        <w:rPr>
          <w:b/>
          <w:bCs/>
          <w:sz w:val="28"/>
          <w:szCs w:val="28"/>
          <w:lang w:val="es-BO"/>
        </w:rPr>
      </w:pPr>
      <w:r w:rsidRPr="00820079">
        <w:rPr>
          <w:b/>
          <w:bCs/>
          <w:sz w:val="28"/>
          <w:szCs w:val="28"/>
          <w:lang w:val="es-BO"/>
        </w:rPr>
        <w:t>I. Đánh giá tình hình</w:t>
      </w:r>
    </w:p>
    <w:p w:rsidR="00F172E2" w:rsidRPr="00820079" w:rsidRDefault="00F172E2" w:rsidP="00820079">
      <w:pPr>
        <w:spacing w:before="120" w:after="60"/>
        <w:ind w:firstLine="720"/>
        <w:jc w:val="both"/>
        <w:rPr>
          <w:bCs/>
          <w:sz w:val="28"/>
          <w:szCs w:val="28"/>
          <w:lang w:val="es-BO"/>
        </w:rPr>
      </w:pPr>
      <w:r w:rsidRPr="00820079">
        <w:rPr>
          <w:bCs/>
          <w:sz w:val="28"/>
          <w:szCs w:val="28"/>
          <w:lang w:val="es-BO"/>
        </w:rPr>
        <w:t>1. Khái quát một số số liệu</w:t>
      </w:r>
    </w:p>
    <w:p w:rsidR="00040C6F" w:rsidRPr="00820079" w:rsidRDefault="00040C6F" w:rsidP="00820079">
      <w:pPr>
        <w:spacing w:before="120" w:after="60"/>
        <w:ind w:firstLine="720"/>
        <w:jc w:val="both"/>
        <w:rPr>
          <w:bCs/>
          <w:sz w:val="28"/>
          <w:szCs w:val="28"/>
          <w:lang w:val="es-BO"/>
        </w:rPr>
      </w:pPr>
      <w:r w:rsidRPr="00820079">
        <w:rPr>
          <w:bCs/>
          <w:sz w:val="28"/>
          <w:szCs w:val="28"/>
          <w:lang w:val="es-BO"/>
        </w:rPr>
        <w:t>- Quy mô trường, lớp, học sinh</w:t>
      </w:r>
    </w:p>
    <w:p w:rsidR="00040C6F" w:rsidRPr="00820079" w:rsidRDefault="00040C6F" w:rsidP="00820079">
      <w:pPr>
        <w:spacing w:before="120" w:after="60"/>
        <w:ind w:firstLine="720"/>
        <w:jc w:val="both"/>
        <w:rPr>
          <w:bCs/>
          <w:sz w:val="28"/>
          <w:szCs w:val="28"/>
          <w:lang w:val="es-BO"/>
        </w:rPr>
      </w:pPr>
      <w:r w:rsidRPr="00820079">
        <w:rPr>
          <w:bCs/>
          <w:sz w:val="28"/>
          <w:szCs w:val="28"/>
          <w:lang w:val="es-BO"/>
        </w:rPr>
        <w:t>- Đội ngũ cán bộ quản lí, giáo viên, nhân viên</w:t>
      </w:r>
    </w:p>
    <w:p w:rsidR="00040C6F" w:rsidRPr="00820079" w:rsidRDefault="00040C6F" w:rsidP="00820079">
      <w:pPr>
        <w:spacing w:before="120" w:after="60"/>
        <w:ind w:firstLine="720"/>
        <w:jc w:val="both"/>
        <w:rPr>
          <w:bCs/>
          <w:sz w:val="28"/>
          <w:szCs w:val="28"/>
          <w:lang w:val="es-BO"/>
        </w:rPr>
      </w:pPr>
      <w:r w:rsidRPr="00820079">
        <w:rPr>
          <w:bCs/>
          <w:sz w:val="28"/>
          <w:szCs w:val="28"/>
          <w:lang w:val="es-BO"/>
        </w:rPr>
        <w:t>- Cơ sở vật chất, trang thiết bị dạy học</w:t>
      </w:r>
      <w:r w:rsidR="00756613" w:rsidRPr="00820079">
        <w:rPr>
          <w:bCs/>
          <w:sz w:val="28"/>
          <w:szCs w:val="28"/>
          <w:lang w:val="es-BO"/>
        </w:rPr>
        <w:t xml:space="preserve"> (số phòng học, số </w:t>
      </w:r>
    </w:p>
    <w:p w:rsidR="00F172E2" w:rsidRPr="00820079" w:rsidRDefault="00F172E2" w:rsidP="00820079">
      <w:pPr>
        <w:spacing w:before="120" w:after="60"/>
        <w:ind w:firstLine="720"/>
        <w:jc w:val="both"/>
        <w:rPr>
          <w:bCs/>
          <w:sz w:val="28"/>
          <w:szCs w:val="28"/>
          <w:lang w:val="es-BO"/>
        </w:rPr>
      </w:pPr>
      <w:r w:rsidRPr="00820079">
        <w:rPr>
          <w:bCs/>
          <w:sz w:val="28"/>
          <w:szCs w:val="28"/>
          <w:lang w:val="es-BO"/>
        </w:rPr>
        <w:t>2. Thuận lợi, khó khăn</w:t>
      </w:r>
    </w:p>
    <w:p w:rsidR="00040C6F" w:rsidRPr="00820079" w:rsidRDefault="00040C6F" w:rsidP="00820079">
      <w:pPr>
        <w:spacing w:before="120" w:after="60"/>
        <w:ind w:firstLine="720"/>
        <w:jc w:val="both"/>
        <w:rPr>
          <w:bCs/>
          <w:sz w:val="28"/>
          <w:szCs w:val="28"/>
          <w:lang w:val="es-BO"/>
        </w:rPr>
      </w:pPr>
      <w:r w:rsidRPr="00820079">
        <w:rPr>
          <w:bCs/>
          <w:sz w:val="28"/>
          <w:szCs w:val="28"/>
          <w:lang w:val="es-BO"/>
        </w:rPr>
        <w:t>- Thuận lợi</w:t>
      </w:r>
    </w:p>
    <w:p w:rsidR="00040C6F" w:rsidRPr="00820079" w:rsidRDefault="00040C6F" w:rsidP="00820079">
      <w:pPr>
        <w:spacing w:before="120" w:after="60"/>
        <w:ind w:firstLine="720"/>
        <w:jc w:val="both"/>
        <w:rPr>
          <w:bCs/>
          <w:sz w:val="28"/>
          <w:szCs w:val="28"/>
          <w:lang w:val="es-BO"/>
        </w:rPr>
      </w:pPr>
      <w:r w:rsidRPr="00820079">
        <w:rPr>
          <w:bCs/>
          <w:sz w:val="28"/>
          <w:szCs w:val="28"/>
          <w:lang w:val="es-BO"/>
        </w:rPr>
        <w:t>- Khó khăn</w:t>
      </w:r>
    </w:p>
    <w:p w:rsidR="00040C6F" w:rsidRPr="00820079" w:rsidRDefault="00040C6F" w:rsidP="00820079">
      <w:pPr>
        <w:spacing w:before="120" w:after="60"/>
        <w:ind w:firstLine="720"/>
        <w:jc w:val="both"/>
        <w:rPr>
          <w:b/>
          <w:sz w:val="28"/>
          <w:szCs w:val="28"/>
          <w:lang w:val="vi-VN"/>
        </w:rPr>
      </w:pPr>
      <w:r w:rsidRPr="00820079">
        <w:rPr>
          <w:bCs/>
          <w:sz w:val="28"/>
          <w:szCs w:val="28"/>
          <w:lang w:val="es-BO"/>
        </w:rPr>
        <w:t xml:space="preserve"> </w:t>
      </w:r>
      <w:r w:rsidRPr="00820079">
        <w:rPr>
          <w:b/>
          <w:kern w:val="28"/>
          <w:sz w:val="28"/>
          <w:szCs w:val="28"/>
          <w:lang w:val="da-DK"/>
        </w:rPr>
        <w:t xml:space="preserve">II. </w:t>
      </w:r>
      <w:r w:rsidRPr="00820079">
        <w:rPr>
          <w:b/>
          <w:sz w:val="28"/>
          <w:szCs w:val="28"/>
          <w:lang w:val="da-DK"/>
        </w:rPr>
        <w:t xml:space="preserve">Kết quả </w:t>
      </w:r>
      <w:r w:rsidRPr="00820079">
        <w:rPr>
          <w:b/>
          <w:sz w:val="28"/>
          <w:szCs w:val="28"/>
          <w:lang w:val="vi-VN"/>
        </w:rPr>
        <w:t>đạt được</w:t>
      </w:r>
    </w:p>
    <w:p w:rsidR="00040C6F" w:rsidRPr="00820079" w:rsidRDefault="00040C6F" w:rsidP="00820079">
      <w:pPr>
        <w:spacing w:before="120" w:after="60"/>
        <w:ind w:firstLine="720"/>
        <w:jc w:val="both"/>
        <w:rPr>
          <w:b/>
          <w:i/>
          <w:sz w:val="28"/>
          <w:szCs w:val="28"/>
          <w:lang w:val="sq-AL"/>
        </w:rPr>
      </w:pPr>
      <w:r w:rsidRPr="00820079">
        <w:rPr>
          <w:b/>
          <w:i/>
          <w:sz w:val="28"/>
          <w:szCs w:val="28"/>
        </w:rPr>
        <w:t>1</w:t>
      </w:r>
      <w:r w:rsidRPr="00820079">
        <w:rPr>
          <w:b/>
          <w:i/>
          <w:sz w:val="28"/>
          <w:szCs w:val="28"/>
          <w:lang w:val="vi-VN"/>
        </w:rPr>
        <w:t xml:space="preserve">. </w:t>
      </w:r>
      <w:r w:rsidRPr="00820079">
        <w:rPr>
          <w:b/>
          <w:i/>
          <w:sz w:val="28"/>
          <w:szCs w:val="28"/>
          <w:lang w:val="sq-AL"/>
        </w:rPr>
        <w:t xml:space="preserve">Thực hiện chương trình, kế hoạch giáo dục </w:t>
      </w:r>
    </w:p>
    <w:p w:rsidR="00040C6F" w:rsidRPr="00820079" w:rsidRDefault="00040C6F" w:rsidP="00820079">
      <w:pPr>
        <w:keepLines/>
        <w:suppressLineNumbers/>
        <w:tabs>
          <w:tab w:val="left" w:pos="709"/>
        </w:tabs>
        <w:suppressAutoHyphens/>
        <w:spacing w:before="120" w:after="60"/>
        <w:ind w:firstLine="720"/>
        <w:jc w:val="both"/>
        <w:outlineLvl w:val="0"/>
        <w:rPr>
          <w:bCs/>
          <w:sz w:val="28"/>
          <w:szCs w:val="28"/>
        </w:rPr>
      </w:pPr>
      <w:r w:rsidRPr="00820079">
        <w:rPr>
          <w:sz w:val="28"/>
          <w:szCs w:val="28"/>
          <w:lang w:val="sq-AL"/>
        </w:rPr>
        <w:t>a) Công tác hướng dẫn, chỉ đạo xây dựng Kế hoạch giáo dục nhà trường t</w:t>
      </w:r>
      <w:r w:rsidRPr="00820079">
        <w:rPr>
          <w:bCs/>
          <w:sz w:val="28"/>
          <w:szCs w:val="28"/>
          <w:lang w:val="vi-VN"/>
        </w:rPr>
        <w:t>hực hiện Chương trình</w:t>
      </w:r>
      <w:r w:rsidRPr="00820079">
        <w:rPr>
          <w:bCs/>
          <w:sz w:val="28"/>
          <w:szCs w:val="28"/>
        </w:rPr>
        <w:t xml:space="preserve"> giáo dục phổ thông cấp tiểu học</w:t>
      </w:r>
    </w:p>
    <w:p w:rsidR="00756613" w:rsidRPr="00820079" w:rsidRDefault="00756613" w:rsidP="00820079">
      <w:pPr>
        <w:keepLines/>
        <w:suppressLineNumbers/>
        <w:tabs>
          <w:tab w:val="left" w:pos="709"/>
        </w:tabs>
        <w:suppressAutoHyphens/>
        <w:spacing w:before="120" w:after="60"/>
        <w:ind w:firstLine="720"/>
        <w:jc w:val="both"/>
        <w:outlineLvl w:val="0"/>
        <w:rPr>
          <w:bCs/>
          <w:i/>
          <w:sz w:val="28"/>
          <w:szCs w:val="28"/>
        </w:rPr>
      </w:pPr>
      <w:r w:rsidRPr="00820079">
        <w:rPr>
          <w:bCs/>
          <w:i/>
          <w:sz w:val="28"/>
          <w:szCs w:val="28"/>
        </w:rPr>
        <w:t>(Có đảm bảo thực hiện đúng quy trình/ có đảm bảo nội dung, thời gian ban hành, có nội dung điều chỉnh bổ sung …?)</w:t>
      </w:r>
    </w:p>
    <w:p w:rsidR="00040C6F" w:rsidRPr="00820079" w:rsidRDefault="00040C6F" w:rsidP="00820079">
      <w:pPr>
        <w:spacing w:before="120" w:after="60"/>
        <w:ind w:firstLine="720"/>
        <w:jc w:val="both"/>
        <w:rPr>
          <w:bCs/>
          <w:sz w:val="28"/>
          <w:szCs w:val="28"/>
        </w:rPr>
      </w:pPr>
      <w:r w:rsidRPr="00820079">
        <w:rPr>
          <w:bCs/>
          <w:sz w:val="28"/>
          <w:szCs w:val="28"/>
        </w:rPr>
        <w:t xml:space="preserve">b) Thực hiện Chương trình </w:t>
      </w:r>
      <w:r w:rsidRPr="00820079">
        <w:rPr>
          <w:bCs/>
          <w:sz w:val="28"/>
          <w:szCs w:val="28"/>
          <w:lang w:val="vi-VN"/>
        </w:rPr>
        <w:t>GDPT 2018 đối với lớp 1</w:t>
      </w:r>
      <w:r w:rsidRPr="00820079">
        <w:rPr>
          <w:bCs/>
          <w:sz w:val="28"/>
          <w:szCs w:val="28"/>
        </w:rPr>
        <w:t>, lớp 2, lớp 3</w:t>
      </w:r>
    </w:p>
    <w:p w:rsidR="00040C6F" w:rsidRPr="00820079" w:rsidRDefault="00040C6F" w:rsidP="00820079">
      <w:pPr>
        <w:spacing w:before="120" w:after="60"/>
        <w:ind w:firstLine="720"/>
        <w:jc w:val="both"/>
        <w:rPr>
          <w:sz w:val="28"/>
          <w:szCs w:val="28"/>
          <w:lang w:val="nl-NL"/>
        </w:rPr>
      </w:pPr>
      <w:r w:rsidRPr="00820079">
        <w:rPr>
          <w:sz w:val="28"/>
          <w:szCs w:val="28"/>
          <w:lang w:val="nb-NO" w:eastAsia="en-MY"/>
        </w:rPr>
        <w:t xml:space="preserve">c) </w:t>
      </w:r>
      <w:r w:rsidRPr="00820079">
        <w:rPr>
          <w:bCs/>
          <w:sz w:val="28"/>
          <w:szCs w:val="28"/>
          <w:lang w:val="sv-SE"/>
        </w:rPr>
        <w:t xml:space="preserve">Thực hiện Chương trình </w:t>
      </w:r>
      <w:r w:rsidRPr="00820079">
        <w:rPr>
          <w:bCs/>
          <w:sz w:val="28"/>
          <w:szCs w:val="28"/>
          <w:lang w:val="vi-VN"/>
        </w:rPr>
        <w:t>GDPT 20</w:t>
      </w:r>
      <w:r w:rsidRPr="00820079">
        <w:rPr>
          <w:bCs/>
          <w:sz w:val="28"/>
          <w:szCs w:val="28"/>
          <w:lang w:val="sv-SE"/>
        </w:rPr>
        <w:t>06</w:t>
      </w:r>
      <w:r w:rsidRPr="00820079">
        <w:rPr>
          <w:bCs/>
          <w:sz w:val="28"/>
          <w:szCs w:val="28"/>
          <w:lang w:val="vi-VN"/>
        </w:rPr>
        <w:t xml:space="preserve"> đối với </w:t>
      </w:r>
      <w:r w:rsidRPr="00820079">
        <w:rPr>
          <w:bCs/>
          <w:sz w:val="28"/>
          <w:szCs w:val="28"/>
          <w:lang w:val="sv-SE"/>
        </w:rPr>
        <w:t>lớp 4, lớp 5</w:t>
      </w:r>
    </w:p>
    <w:p w:rsidR="00040C6F" w:rsidRPr="00820079" w:rsidRDefault="00040C6F" w:rsidP="00820079">
      <w:pPr>
        <w:spacing w:before="120" w:after="60"/>
        <w:ind w:firstLine="720"/>
        <w:jc w:val="both"/>
        <w:rPr>
          <w:sz w:val="28"/>
          <w:szCs w:val="28"/>
          <w:lang w:val="nb-NO"/>
        </w:rPr>
      </w:pPr>
      <w:r w:rsidRPr="00820079">
        <w:rPr>
          <w:bCs/>
          <w:sz w:val="28"/>
          <w:szCs w:val="28"/>
          <w:lang w:val="nl-NL"/>
        </w:rPr>
        <w:t xml:space="preserve">d) </w:t>
      </w:r>
      <w:r w:rsidRPr="00820079">
        <w:rPr>
          <w:sz w:val="28"/>
          <w:szCs w:val="28"/>
          <w:lang w:val="nb-NO"/>
        </w:rPr>
        <w:t>Công tác tổ chức hoạt động thư viện trường tiểu học</w:t>
      </w:r>
    </w:p>
    <w:p w:rsidR="00040C6F" w:rsidRPr="00820079" w:rsidRDefault="00040C6F" w:rsidP="00820079">
      <w:pPr>
        <w:spacing w:before="120" w:after="60"/>
        <w:ind w:firstLine="720"/>
        <w:jc w:val="both"/>
        <w:rPr>
          <w:sz w:val="28"/>
          <w:szCs w:val="28"/>
          <w:lang w:val="nb-NO"/>
        </w:rPr>
      </w:pPr>
      <w:r w:rsidRPr="00820079">
        <w:rPr>
          <w:sz w:val="28"/>
          <w:szCs w:val="28"/>
          <w:lang w:val="nb-NO"/>
        </w:rPr>
        <w:t xml:space="preserve">- </w:t>
      </w:r>
      <w:r w:rsidR="007723DC" w:rsidRPr="00820079">
        <w:rPr>
          <w:sz w:val="28"/>
          <w:szCs w:val="28"/>
          <w:lang w:val="nb-NO"/>
        </w:rPr>
        <w:t>Trường có</w:t>
      </w:r>
      <w:r w:rsidRPr="00820079">
        <w:rPr>
          <w:sz w:val="28"/>
          <w:szCs w:val="28"/>
          <w:lang w:val="nb-NO"/>
        </w:rPr>
        <w:t xml:space="preserve"> tổ chức hoạt động thư viện theo Mô hình thư viện thân thiện; đánh giá hiệu quả hoạt động thư viện?</w:t>
      </w:r>
    </w:p>
    <w:p w:rsidR="00040C6F" w:rsidRPr="00820079" w:rsidRDefault="00040C6F" w:rsidP="00820079">
      <w:pPr>
        <w:spacing w:before="120" w:after="60"/>
        <w:ind w:firstLine="720"/>
        <w:jc w:val="both"/>
        <w:rPr>
          <w:sz w:val="28"/>
          <w:szCs w:val="28"/>
          <w:lang w:val="nb-NO"/>
        </w:rPr>
      </w:pPr>
      <w:r w:rsidRPr="00820079">
        <w:rPr>
          <w:sz w:val="28"/>
          <w:szCs w:val="28"/>
          <w:lang w:val="nb-NO"/>
        </w:rPr>
        <w:t>- Tổng số kinh phí đầu tư cho thư viện (Ngân sách tỉnh? Ngân sách huyện? Kinh phí được tài trợ ...)</w:t>
      </w:r>
    </w:p>
    <w:p w:rsidR="00040C6F" w:rsidRPr="00820079" w:rsidRDefault="00BD1BE1" w:rsidP="00820079">
      <w:pPr>
        <w:spacing w:before="120" w:after="60"/>
        <w:ind w:firstLine="720"/>
        <w:jc w:val="both"/>
        <w:rPr>
          <w:bCs/>
          <w:sz w:val="28"/>
          <w:szCs w:val="28"/>
          <w:lang w:val="nl-NL"/>
        </w:rPr>
      </w:pPr>
      <w:r w:rsidRPr="00820079">
        <w:rPr>
          <w:bCs/>
          <w:sz w:val="28"/>
          <w:szCs w:val="28"/>
          <w:lang w:val="nl-NL"/>
        </w:rPr>
        <w:t>e</w:t>
      </w:r>
      <w:r w:rsidR="00040C6F" w:rsidRPr="00820079">
        <w:rPr>
          <w:bCs/>
          <w:sz w:val="28"/>
          <w:szCs w:val="28"/>
          <w:lang w:val="nl-NL"/>
        </w:rPr>
        <w:t>) Triển khai thực hiện nội dung giáo dục địa phương và Hoạt động trải nghiệm theo CT GDPT2018</w:t>
      </w:r>
    </w:p>
    <w:p w:rsidR="0072757B" w:rsidRPr="00820079" w:rsidRDefault="0072757B" w:rsidP="00820079">
      <w:pPr>
        <w:spacing w:before="120" w:after="60"/>
        <w:ind w:firstLine="720"/>
        <w:jc w:val="both"/>
        <w:rPr>
          <w:bCs/>
          <w:sz w:val="28"/>
          <w:szCs w:val="28"/>
          <w:lang w:val="nl-NL"/>
        </w:rPr>
      </w:pPr>
      <w:r w:rsidRPr="00820079">
        <w:rPr>
          <w:bCs/>
          <w:sz w:val="28"/>
          <w:szCs w:val="28"/>
          <w:lang w:val="nl-NL"/>
        </w:rPr>
        <w:t>- Giáo dục địa phương:</w:t>
      </w:r>
    </w:p>
    <w:p w:rsidR="0072757B" w:rsidRPr="00820079" w:rsidRDefault="0072757B" w:rsidP="00820079">
      <w:pPr>
        <w:spacing w:before="120" w:after="60"/>
        <w:ind w:firstLine="720"/>
        <w:jc w:val="both"/>
        <w:rPr>
          <w:bCs/>
          <w:sz w:val="28"/>
          <w:szCs w:val="28"/>
          <w:lang w:val="nl-NL"/>
        </w:rPr>
      </w:pPr>
      <w:r w:rsidRPr="00820079">
        <w:rPr>
          <w:bCs/>
          <w:sz w:val="28"/>
          <w:szCs w:val="28"/>
          <w:lang w:val="nl-NL"/>
        </w:rPr>
        <w:t>- Hoạt động trải nghiệm:</w:t>
      </w:r>
    </w:p>
    <w:p w:rsidR="0072757B" w:rsidRPr="00820079" w:rsidRDefault="0072757B" w:rsidP="00820079">
      <w:pPr>
        <w:spacing w:before="120" w:after="60"/>
        <w:ind w:firstLine="720"/>
        <w:jc w:val="both"/>
        <w:rPr>
          <w:bCs/>
          <w:sz w:val="28"/>
          <w:szCs w:val="28"/>
          <w:lang w:val="nl-NL"/>
        </w:rPr>
      </w:pPr>
      <w:r w:rsidRPr="00820079">
        <w:rPr>
          <w:bCs/>
          <w:sz w:val="28"/>
          <w:szCs w:val="28"/>
          <w:lang w:val="nl-NL"/>
        </w:rPr>
        <w:t>+ Các hình thức tổ chức: ...</w:t>
      </w:r>
    </w:p>
    <w:p w:rsidR="0072757B" w:rsidRPr="00820079" w:rsidRDefault="0072757B" w:rsidP="00820079">
      <w:pPr>
        <w:spacing w:before="120" w:after="60"/>
        <w:ind w:firstLine="720"/>
        <w:jc w:val="both"/>
        <w:rPr>
          <w:bCs/>
          <w:sz w:val="28"/>
          <w:szCs w:val="28"/>
          <w:lang w:val="nl-NL"/>
        </w:rPr>
      </w:pPr>
      <w:r w:rsidRPr="00820079">
        <w:rPr>
          <w:bCs/>
          <w:sz w:val="28"/>
          <w:szCs w:val="28"/>
          <w:lang w:val="nl-NL"/>
        </w:rPr>
        <w:lastRenderedPageBreak/>
        <w:t xml:space="preserve">+ Nhà trường có </w:t>
      </w:r>
      <w:r w:rsidR="00170402" w:rsidRPr="00820079">
        <w:rPr>
          <w:bCs/>
          <w:sz w:val="28"/>
          <w:szCs w:val="28"/>
          <w:lang w:val="nl-NL"/>
        </w:rPr>
        <w:t>tổ chức hoạt động trải nghiệm ngoài nhà trường</w:t>
      </w:r>
      <w:r w:rsidR="00170402" w:rsidRPr="00820079">
        <w:rPr>
          <w:bCs/>
          <w:sz w:val="28"/>
          <w:szCs w:val="28"/>
          <w:lang w:val="nl-NL"/>
        </w:rPr>
        <w:t xml:space="preserve"> không</w:t>
      </w:r>
      <w:r w:rsidR="00160BA4" w:rsidRPr="00820079">
        <w:rPr>
          <w:b/>
          <w:bCs/>
          <w:sz w:val="28"/>
          <w:szCs w:val="28"/>
          <w:lang w:val="nl-NL"/>
        </w:rPr>
        <w:t xml:space="preserve">/ </w:t>
      </w:r>
      <w:r w:rsidR="00160BA4" w:rsidRPr="00820079">
        <w:rPr>
          <w:bCs/>
          <w:sz w:val="28"/>
          <w:szCs w:val="28"/>
          <w:lang w:val="nl-NL"/>
        </w:rPr>
        <w:t>nếu có thì nêu rõ địa điểm/ thời gian</w:t>
      </w:r>
      <w:r w:rsidR="00170402" w:rsidRPr="00820079">
        <w:rPr>
          <w:bCs/>
          <w:sz w:val="28"/>
          <w:szCs w:val="28"/>
          <w:lang w:val="nl-NL"/>
        </w:rPr>
        <w:t>?</w:t>
      </w:r>
    </w:p>
    <w:p w:rsidR="00040C6F" w:rsidRPr="00820079" w:rsidRDefault="00040C6F" w:rsidP="00820079">
      <w:pPr>
        <w:spacing w:before="120" w:after="60"/>
        <w:ind w:firstLine="720"/>
        <w:jc w:val="both"/>
        <w:rPr>
          <w:b/>
          <w:bCs/>
          <w:i/>
          <w:sz w:val="28"/>
          <w:szCs w:val="28"/>
          <w:lang w:val="nl-NL"/>
        </w:rPr>
      </w:pPr>
      <w:r w:rsidRPr="00820079">
        <w:rPr>
          <w:b/>
          <w:bCs/>
          <w:i/>
          <w:sz w:val="28"/>
          <w:szCs w:val="28"/>
          <w:lang w:val="nl-NL"/>
        </w:rPr>
        <w:t>2. Thực hiện đánh giá học sinh tiểu học</w:t>
      </w:r>
    </w:p>
    <w:p w:rsidR="00040C6F" w:rsidRPr="00820079" w:rsidRDefault="00040C6F" w:rsidP="00820079">
      <w:pPr>
        <w:spacing w:before="120" w:after="60"/>
        <w:ind w:firstLine="720"/>
        <w:jc w:val="both"/>
        <w:rPr>
          <w:bCs/>
          <w:sz w:val="28"/>
          <w:szCs w:val="28"/>
          <w:lang w:val="nl-NL"/>
        </w:rPr>
      </w:pPr>
      <w:r w:rsidRPr="00820079">
        <w:rPr>
          <w:bCs/>
          <w:sz w:val="28"/>
          <w:szCs w:val="28"/>
          <w:lang w:val="nl-NL"/>
        </w:rPr>
        <w:t>- Quá trình triển khai thực hiện đối với lớp 1, lớp 2, lớp 3 (theo Thông tư 27) đối với lớp 4, lớp 5 (theo Thông tư 22);</w:t>
      </w:r>
    </w:p>
    <w:p w:rsidR="00837199" w:rsidRPr="00820079" w:rsidRDefault="00837199" w:rsidP="00820079">
      <w:pPr>
        <w:spacing w:before="120" w:after="60"/>
        <w:ind w:firstLine="720"/>
        <w:jc w:val="both"/>
        <w:rPr>
          <w:bCs/>
          <w:sz w:val="28"/>
          <w:szCs w:val="28"/>
          <w:lang w:val="nl-NL"/>
        </w:rPr>
      </w:pPr>
      <w:r w:rsidRPr="00820079">
        <w:rPr>
          <w:bCs/>
          <w:sz w:val="28"/>
          <w:szCs w:val="28"/>
          <w:lang w:val="nl-NL"/>
        </w:rPr>
        <w:t>(Nêu những điểm mới, sáng tạo, hiệu quả; chỉ rõ những khó khăn, vướng mắc)</w:t>
      </w:r>
    </w:p>
    <w:p w:rsidR="00040C6F" w:rsidRPr="00820079" w:rsidRDefault="00040C6F" w:rsidP="00820079">
      <w:pPr>
        <w:spacing w:before="120" w:after="60"/>
        <w:ind w:firstLine="720"/>
        <w:jc w:val="both"/>
        <w:rPr>
          <w:b/>
          <w:i/>
          <w:sz w:val="28"/>
          <w:szCs w:val="28"/>
          <w:lang w:val="pl-PL"/>
        </w:rPr>
      </w:pPr>
      <w:r w:rsidRPr="00820079">
        <w:rPr>
          <w:b/>
          <w:i/>
          <w:sz w:val="28"/>
          <w:szCs w:val="28"/>
          <w:lang w:val="nb-NO"/>
        </w:rPr>
        <w:t xml:space="preserve">3. </w:t>
      </w:r>
      <w:r w:rsidRPr="00820079">
        <w:rPr>
          <w:b/>
          <w:i/>
          <w:sz w:val="28"/>
          <w:szCs w:val="28"/>
          <w:lang w:val="pl-PL"/>
        </w:rPr>
        <w:t>Nâng cao chất lượng giáo dục và dạy học Ngoại ngữ, Tin học</w:t>
      </w:r>
    </w:p>
    <w:p w:rsidR="00040C6F" w:rsidRPr="00820079" w:rsidRDefault="00040C6F" w:rsidP="00820079">
      <w:pPr>
        <w:spacing w:before="120" w:after="60"/>
        <w:ind w:firstLine="720"/>
        <w:jc w:val="both"/>
        <w:rPr>
          <w:sz w:val="28"/>
          <w:szCs w:val="28"/>
          <w:lang w:val="nb-NO"/>
        </w:rPr>
      </w:pPr>
      <w:r w:rsidRPr="00820079">
        <w:rPr>
          <w:sz w:val="28"/>
          <w:szCs w:val="28"/>
          <w:lang w:val="pl-PL"/>
        </w:rPr>
        <w:t>a) Dạy học ngoại ngữ (Tiếng Anh)</w:t>
      </w:r>
    </w:p>
    <w:p w:rsidR="00040C6F" w:rsidRPr="00820079" w:rsidRDefault="00040C6F" w:rsidP="00820079">
      <w:pPr>
        <w:spacing w:before="120" w:after="60"/>
        <w:ind w:firstLine="720"/>
        <w:jc w:val="both"/>
        <w:rPr>
          <w:bCs/>
          <w:sz w:val="28"/>
          <w:szCs w:val="28"/>
          <w:lang w:val="nl-NL"/>
        </w:rPr>
      </w:pPr>
      <w:r w:rsidRPr="00820079">
        <w:rPr>
          <w:bCs/>
          <w:sz w:val="28"/>
          <w:szCs w:val="28"/>
          <w:lang w:val="nl-NL"/>
        </w:rPr>
        <w:t xml:space="preserve">- Công tác triển khai thực hiện dạy học Tiếng Anh tại </w:t>
      </w:r>
      <w:r w:rsidR="002D2E11" w:rsidRPr="00820079">
        <w:rPr>
          <w:bCs/>
          <w:sz w:val="28"/>
          <w:szCs w:val="28"/>
          <w:lang w:val="nl-NL"/>
        </w:rPr>
        <w:t>trường</w:t>
      </w:r>
      <w:r w:rsidRPr="00820079">
        <w:rPr>
          <w:bCs/>
          <w:sz w:val="28"/>
          <w:szCs w:val="28"/>
          <w:lang w:val="nl-NL"/>
        </w:rPr>
        <w:t>:</w:t>
      </w:r>
    </w:p>
    <w:p w:rsidR="00040C6F" w:rsidRPr="00820079" w:rsidRDefault="00040C6F" w:rsidP="00820079">
      <w:pPr>
        <w:spacing w:before="120" w:after="60"/>
        <w:ind w:firstLine="720"/>
        <w:jc w:val="both"/>
        <w:rPr>
          <w:bCs/>
          <w:sz w:val="28"/>
          <w:szCs w:val="28"/>
          <w:lang w:val="nl-NL"/>
        </w:rPr>
      </w:pPr>
      <w:r w:rsidRPr="00820079">
        <w:rPr>
          <w:bCs/>
          <w:sz w:val="28"/>
          <w:szCs w:val="28"/>
          <w:lang w:val="nl-NL"/>
        </w:rPr>
        <w:t>+ Tiếng Anh tự chọn đối với lớp 1, lớp 2 (chương trình, sách giáo khoa, hình thức tổ chức)</w:t>
      </w:r>
    </w:p>
    <w:p w:rsidR="00040C6F" w:rsidRPr="00820079" w:rsidRDefault="00040C6F" w:rsidP="00820079">
      <w:pPr>
        <w:spacing w:before="120" w:after="60"/>
        <w:ind w:firstLine="720"/>
        <w:jc w:val="both"/>
        <w:rPr>
          <w:bCs/>
          <w:sz w:val="28"/>
          <w:szCs w:val="28"/>
          <w:lang w:val="nl-NL"/>
        </w:rPr>
      </w:pPr>
      <w:r w:rsidRPr="00820079">
        <w:rPr>
          <w:bCs/>
          <w:sz w:val="28"/>
          <w:szCs w:val="28"/>
          <w:lang w:val="nl-NL"/>
        </w:rPr>
        <w:t>+ Tiếng Anh theo CT GDPT 2018 đối với lớp 3</w:t>
      </w:r>
    </w:p>
    <w:p w:rsidR="00040C6F" w:rsidRPr="00820079" w:rsidRDefault="00040C6F" w:rsidP="00820079">
      <w:pPr>
        <w:spacing w:before="120" w:after="60"/>
        <w:ind w:firstLine="720"/>
        <w:jc w:val="both"/>
        <w:rPr>
          <w:bCs/>
          <w:sz w:val="28"/>
          <w:szCs w:val="28"/>
          <w:lang w:val="nl-NL"/>
        </w:rPr>
      </w:pPr>
      <w:r w:rsidRPr="00820079">
        <w:rPr>
          <w:bCs/>
          <w:sz w:val="28"/>
          <w:szCs w:val="28"/>
          <w:lang w:val="nl-NL"/>
        </w:rPr>
        <w:t>+ Tiếng Anh tự chọn, tăng cường đối với lớp 4, lớp 5 (chương trình, sách giáo khoa, hình thức tổ chức)</w:t>
      </w:r>
    </w:p>
    <w:p w:rsidR="00040C6F" w:rsidRPr="00820079" w:rsidRDefault="00040C6F" w:rsidP="00820079">
      <w:pPr>
        <w:spacing w:before="120" w:after="60"/>
        <w:ind w:firstLine="720"/>
        <w:jc w:val="both"/>
        <w:rPr>
          <w:bCs/>
          <w:sz w:val="28"/>
          <w:szCs w:val="28"/>
          <w:lang w:val="nl-NL"/>
        </w:rPr>
      </w:pPr>
      <w:r w:rsidRPr="00820079">
        <w:rPr>
          <w:bCs/>
          <w:sz w:val="28"/>
          <w:szCs w:val="28"/>
          <w:lang w:val="nl-NL"/>
        </w:rPr>
        <w:t>- Kết quả đạt được.</w:t>
      </w:r>
    </w:p>
    <w:p w:rsidR="00040C6F" w:rsidRPr="00820079" w:rsidRDefault="00040C6F" w:rsidP="00820079">
      <w:pPr>
        <w:spacing w:before="120"/>
        <w:ind w:firstLine="720"/>
        <w:jc w:val="both"/>
        <w:rPr>
          <w:sz w:val="28"/>
          <w:szCs w:val="28"/>
        </w:rPr>
      </w:pPr>
      <w:r w:rsidRPr="00820079">
        <w:rPr>
          <w:sz w:val="28"/>
          <w:szCs w:val="28"/>
          <w:lang w:val="vi-VN"/>
        </w:rPr>
        <w:t>b) Dạy học môn Tin học và tổ chức hoạt động giáo dục tin học</w:t>
      </w:r>
    </w:p>
    <w:p w:rsidR="00040C6F" w:rsidRPr="00820079" w:rsidRDefault="00040C6F" w:rsidP="00820079">
      <w:pPr>
        <w:spacing w:before="120" w:after="60"/>
        <w:ind w:firstLine="720"/>
        <w:jc w:val="both"/>
        <w:rPr>
          <w:bCs/>
          <w:sz w:val="28"/>
          <w:szCs w:val="28"/>
          <w:lang w:val="nl-NL"/>
        </w:rPr>
      </w:pPr>
      <w:r w:rsidRPr="00820079">
        <w:rPr>
          <w:bCs/>
          <w:sz w:val="28"/>
          <w:szCs w:val="28"/>
          <w:lang w:val="nl-NL"/>
        </w:rPr>
        <w:t>- Công tác tổ chức thực hiện dạy học tin học đối với lớp 3 năm học 2022-2023.</w:t>
      </w:r>
    </w:p>
    <w:p w:rsidR="002D2E11" w:rsidRPr="00820079" w:rsidRDefault="002D2E11" w:rsidP="00820079">
      <w:pPr>
        <w:spacing w:before="120" w:after="60"/>
        <w:ind w:firstLine="720"/>
        <w:jc w:val="both"/>
        <w:rPr>
          <w:bCs/>
          <w:sz w:val="28"/>
          <w:szCs w:val="28"/>
          <w:lang w:val="nl-NL"/>
        </w:rPr>
      </w:pPr>
      <w:r w:rsidRPr="00820079">
        <w:rPr>
          <w:bCs/>
          <w:sz w:val="28"/>
          <w:szCs w:val="28"/>
          <w:lang w:val="nl-NL"/>
        </w:rPr>
        <w:t>(Phòng máy/ số máy tính, số GV dạy</w:t>
      </w:r>
      <w:r w:rsidR="00A122BB" w:rsidRPr="00820079">
        <w:rPr>
          <w:bCs/>
          <w:sz w:val="28"/>
          <w:szCs w:val="28"/>
          <w:lang w:val="nl-NL"/>
        </w:rPr>
        <w:t>, việc thực hiện chương trình ...)</w:t>
      </w:r>
    </w:p>
    <w:p w:rsidR="00C63661" w:rsidRPr="00820079" w:rsidRDefault="00C63661" w:rsidP="00820079">
      <w:pPr>
        <w:spacing w:before="120" w:after="60"/>
        <w:ind w:firstLine="720"/>
        <w:jc w:val="both"/>
        <w:rPr>
          <w:b/>
          <w:bCs/>
          <w:i/>
          <w:sz w:val="28"/>
          <w:szCs w:val="28"/>
          <w:lang w:val="nl-NL"/>
        </w:rPr>
      </w:pPr>
      <w:r w:rsidRPr="00820079">
        <w:rPr>
          <w:b/>
          <w:bCs/>
          <w:i/>
          <w:sz w:val="28"/>
          <w:szCs w:val="28"/>
          <w:lang w:val="nl-NL"/>
        </w:rPr>
        <w:t>5. Việc đổi mới, nâng cao chất lượng sinh hoạt tổ chuyên môn, tổ chức chuyên đề, bồi dưỡng, tự bồi dưỡng giáo viên</w:t>
      </w:r>
      <w:r w:rsidR="00820079" w:rsidRPr="00820079">
        <w:rPr>
          <w:b/>
          <w:bCs/>
          <w:i/>
          <w:sz w:val="28"/>
          <w:szCs w:val="28"/>
          <w:lang w:val="nl-NL"/>
        </w:rPr>
        <w:t>, đổi mới việc kiểm tra, đánh giá của Hiệu trưởng đối với giáo viên, đổi mới trong dự giờ/ đánh giá giờ dạy, đổi mới trong tổ chức Hội thi Giáo viên giỏi cấp trường</w:t>
      </w:r>
    </w:p>
    <w:p w:rsidR="00837199" w:rsidRPr="00820079" w:rsidRDefault="00837199" w:rsidP="00820079">
      <w:pPr>
        <w:spacing w:before="120" w:after="60"/>
        <w:ind w:firstLine="720"/>
        <w:jc w:val="both"/>
        <w:rPr>
          <w:b/>
          <w:bCs/>
          <w:i/>
          <w:sz w:val="28"/>
          <w:szCs w:val="28"/>
          <w:lang w:val="nl-NL"/>
        </w:rPr>
      </w:pPr>
      <w:r w:rsidRPr="00820079">
        <w:rPr>
          <w:b/>
          <w:bCs/>
          <w:i/>
          <w:sz w:val="28"/>
          <w:szCs w:val="28"/>
          <w:lang w:val="nl-NL"/>
        </w:rPr>
        <w:t>6. Nâng cao hiệu quả phương pháp, hình thức tổ chức dạy học</w:t>
      </w:r>
    </w:p>
    <w:p w:rsidR="00837199" w:rsidRPr="00820079" w:rsidRDefault="00837199" w:rsidP="00820079">
      <w:pPr>
        <w:spacing w:before="120" w:after="60"/>
        <w:ind w:firstLine="720"/>
        <w:jc w:val="both"/>
        <w:rPr>
          <w:bCs/>
          <w:sz w:val="28"/>
          <w:szCs w:val="28"/>
          <w:lang w:val="nl-NL"/>
        </w:rPr>
      </w:pPr>
      <w:r w:rsidRPr="00820079">
        <w:rPr>
          <w:bCs/>
          <w:sz w:val="28"/>
          <w:szCs w:val="28"/>
          <w:lang w:val="nl-NL"/>
        </w:rPr>
        <w:t>Nêu các mô hình, phương pháp đã được triển khai thực hiện ở đơn vị. (Những điểm mới, sáng tạo)</w:t>
      </w:r>
    </w:p>
    <w:p w:rsidR="00040C6F" w:rsidRPr="00820079" w:rsidRDefault="00837199" w:rsidP="00820079">
      <w:pPr>
        <w:spacing w:before="120" w:after="60"/>
        <w:ind w:firstLine="720"/>
        <w:jc w:val="both"/>
        <w:rPr>
          <w:b/>
          <w:i/>
          <w:sz w:val="28"/>
          <w:szCs w:val="28"/>
          <w:lang w:val="pl-PL"/>
        </w:rPr>
      </w:pPr>
      <w:r w:rsidRPr="00820079">
        <w:rPr>
          <w:b/>
          <w:i/>
          <w:sz w:val="28"/>
          <w:szCs w:val="28"/>
        </w:rPr>
        <w:t>7</w:t>
      </w:r>
      <w:r w:rsidR="00040C6F" w:rsidRPr="00820079">
        <w:rPr>
          <w:b/>
          <w:i/>
          <w:sz w:val="28"/>
          <w:szCs w:val="28"/>
        </w:rPr>
        <w:t>.</w:t>
      </w:r>
      <w:r w:rsidR="00040C6F" w:rsidRPr="00820079">
        <w:rPr>
          <w:b/>
          <w:i/>
          <w:sz w:val="28"/>
          <w:szCs w:val="28"/>
          <w:lang w:val="pl-PL"/>
        </w:rPr>
        <w:t xml:space="preserve"> Đẩy mạnh ứng dụng công nghệ thông tin trong dạy, học và quản lý giáo dục</w:t>
      </w:r>
    </w:p>
    <w:p w:rsidR="00040C6F" w:rsidRPr="00820079" w:rsidRDefault="00040C6F" w:rsidP="00820079">
      <w:pPr>
        <w:spacing w:before="120" w:after="60"/>
        <w:ind w:firstLine="720"/>
        <w:jc w:val="both"/>
        <w:rPr>
          <w:sz w:val="28"/>
          <w:szCs w:val="28"/>
          <w:lang w:val="pl-PL"/>
        </w:rPr>
      </w:pPr>
      <w:r w:rsidRPr="00820079">
        <w:rPr>
          <w:sz w:val="28"/>
          <w:szCs w:val="28"/>
          <w:lang w:val="pl-PL"/>
        </w:rPr>
        <w:t>- Việc triển khai ứng dụng CNTT trong quản lí nhà trường;</w:t>
      </w:r>
    </w:p>
    <w:p w:rsidR="00040C6F" w:rsidRPr="00820079" w:rsidRDefault="00040C6F" w:rsidP="00820079">
      <w:pPr>
        <w:spacing w:before="120" w:after="60"/>
        <w:ind w:firstLine="720"/>
        <w:jc w:val="both"/>
        <w:rPr>
          <w:sz w:val="28"/>
          <w:szCs w:val="28"/>
          <w:lang w:val="pl-PL"/>
        </w:rPr>
      </w:pPr>
      <w:r w:rsidRPr="00820079">
        <w:rPr>
          <w:sz w:val="28"/>
          <w:szCs w:val="28"/>
          <w:lang w:val="pl-PL"/>
        </w:rPr>
        <w:t>- Ứng dụng CNTT trong tổ chức dạy học</w:t>
      </w:r>
    </w:p>
    <w:p w:rsidR="00A122BB" w:rsidRPr="00820079" w:rsidRDefault="00A122BB" w:rsidP="00820079">
      <w:pPr>
        <w:spacing w:before="120" w:after="60"/>
        <w:ind w:firstLine="720"/>
        <w:jc w:val="both"/>
        <w:rPr>
          <w:sz w:val="28"/>
          <w:szCs w:val="28"/>
          <w:lang w:val="pl-PL"/>
        </w:rPr>
      </w:pPr>
      <w:r w:rsidRPr="00820079">
        <w:rPr>
          <w:sz w:val="28"/>
          <w:szCs w:val="28"/>
          <w:lang w:val="pl-PL"/>
        </w:rPr>
        <w:t>(Nhà trường ứng dụng những phần mềm nào trong quản lý và tổ chức dạy học, so với năm học trước có gì cải tiến, hiệu quả hơn</w:t>
      </w:r>
      <w:r w:rsidR="000816E7" w:rsidRPr="00820079">
        <w:rPr>
          <w:sz w:val="28"/>
          <w:szCs w:val="28"/>
          <w:lang w:val="pl-PL"/>
        </w:rPr>
        <w:t>; trong năm vừa qua nhà trường đầu tư nâng cấp hạ tầng CNTT như thế nào, có tổ chức chuyên đề, bồi dưỡng sử dụng các ứng dụng CNTT cho GV không?...)</w:t>
      </w:r>
    </w:p>
    <w:p w:rsidR="00040C6F" w:rsidRPr="00820079" w:rsidRDefault="00837199" w:rsidP="00820079">
      <w:pPr>
        <w:spacing w:before="120" w:after="60"/>
        <w:ind w:firstLine="720"/>
        <w:jc w:val="both"/>
        <w:rPr>
          <w:b/>
          <w:i/>
          <w:sz w:val="28"/>
          <w:szCs w:val="28"/>
        </w:rPr>
      </w:pPr>
      <w:r w:rsidRPr="00820079">
        <w:rPr>
          <w:b/>
          <w:bCs/>
          <w:i/>
          <w:sz w:val="28"/>
          <w:szCs w:val="28"/>
          <w:lang w:val="nl-NL"/>
        </w:rPr>
        <w:lastRenderedPageBreak/>
        <w:t>8</w:t>
      </w:r>
      <w:r w:rsidR="00040C6F" w:rsidRPr="00820079">
        <w:rPr>
          <w:b/>
          <w:bCs/>
          <w:i/>
          <w:sz w:val="28"/>
          <w:szCs w:val="28"/>
          <w:lang w:val="nl-NL"/>
        </w:rPr>
        <w:t xml:space="preserve">. </w:t>
      </w:r>
      <w:r w:rsidR="00040C6F" w:rsidRPr="00820079">
        <w:rPr>
          <w:b/>
          <w:i/>
          <w:sz w:val="28"/>
          <w:szCs w:val="28"/>
          <w:lang w:val="vi-VN"/>
        </w:rPr>
        <w:t>Đảm bảo cơ sở vật chất, trang thiết bị dạy học thực hiện Chương trình giáo dục phổ thông cấp tiểu học</w:t>
      </w:r>
    </w:p>
    <w:p w:rsidR="00040C6F" w:rsidRPr="00820079" w:rsidRDefault="00040C6F" w:rsidP="00820079">
      <w:pPr>
        <w:spacing w:before="120" w:after="60"/>
        <w:ind w:firstLine="720"/>
        <w:jc w:val="both"/>
        <w:rPr>
          <w:bCs/>
          <w:sz w:val="28"/>
          <w:szCs w:val="28"/>
        </w:rPr>
      </w:pPr>
      <w:r w:rsidRPr="00820079">
        <w:rPr>
          <w:bCs/>
          <w:sz w:val="28"/>
          <w:szCs w:val="28"/>
        </w:rPr>
        <w:t>- Thực trạng về cơ sở vật chất; hiệu quả của công tác tham mưu chính quyền các cấp giải quyết tình trạng thiếu phòng học, nhà vệ sinh, công trình nước sạch (số phòng học được đầu tư xây mới? tổng số kinh phí do nguồn ngân sách: địa phương(xã, huyện), tỉnh, xã hội hóa …?; số công trình nước sạch, nhà vệ sinh được đầu tư xây mới? tổng số kinh phí …?)</w:t>
      </w:r>
      <w:r w:rsidR="00A52843" w:rsidRPr="00820079">
        <w:rPr>
          <w:bCs/>
          <w:sz w:val="28"/>
          <w:szCs w:val="28"/>
        </w:rPr>
        <w:t>; số máy tính được trang bị để phục vụ dạy Tin học.</w:t>
      </w:r>
    </w:p>
    <w:p w:rsidR="00A52843" w:rsidRPr="00820079" w:rsidRDefault="00040C6F" w:rsidP="00820079">
      <w:pPr>
        <w:spacing w:before="120" w:after="60"/>
        <w:ind w:firstLine="720"/>
        <w:jc w:val="both"/>
        <w:rPr>
          <w:rFonts w:eastAsia="Calibri"/>
          <w:noProof/>
          <w:sz w:val="28"/>
          <w:szCs w:val="28"/>
        </w:rPr>
      </w:pPr>
      <w:r w:rsidRPr="00820079">
        <w:rPr>
          <w:bCs/>
          <w:sz w:val="28"/>
          <w:szCs w:val="28"/>
        </w:rPr>
        <w:t xml:space="preserve">- Công tác lập kế hoạch, đầu tư bổ sung trang thiết bị dạy học tối thiểu </w:t>
      </w:r>
      <w:r w:rsidRPr="00820079">
        <w:rPr>
          <w:rFonts w:eastAsia="Calibri"/>
          <w:noProof/>
          <w:sz w:val="28"/>
          <w:szCs w:val="28"/>
          <w:lang w:val="vi-VN"/>
        </w:rPr>
        <w:t>để thực hiện thực hiện Chương trình GDPT 2018 theo lộ trình quy định</w:t>
      </w:r>
      <w:r w:rsidRPr="00820079">
        <w:rPr>
          <w:rFonts w:eastAsia="Calibri"/>
          <w:noProof/>
          <w:sz w:val="28"/>
          <w:szCs w:val="28"/>
        </w:rPr>
        <w:t xml:space="preserve">. (Kết quả thực hiện: tổng số kinh phí? nguồn …?) </w:t>
      </w:r>
    </w:p>
    <w:p w:rsidR="00040C6F" w:rsidRPr="00820079" w:rsidRDefault="00837199" w:rsidP="00820079">
      <w:pPr>
        <w:spacing w:before="120" w:after="60"/>
        <w:ind w:firstLine="720"/>
        <w:jc w:val="both"/>
        <w:rPr>
          <w:b/>
          <w:i/>
          <w:sz w:val="28"/>
          <w:szCs w:val="28"/>
        </w:rPr>
      </w:pPr>
      <w:r w:rsidRPr="00820079">
        <w:rPr>
          <w:b/>
          <w:i/>
          <w:sz w:val="28"/>
          <w:szCs w:val="28"/>
        </w:rPr>
        <w:t>9</w:t>
      </w:r>
      <w:r w:rsidR="00040C6F" w:rsidRPr="00820079">
        <w:rPr>
          <w:b/>
          <w:i/>
          <w:sz w:val="28"/>
          <w:szCs w:val="28"/>
        </w:rPr>
        <w:t>. Công tác truyền thông về giáo dục tiểu học</w:t>
      </w:r>
    </w:p>
    <w:p w:rsidR="00040C6F" w:rsidRPr="00820079" w:rsidRDefault="00040C6F" w:rsidP="00820079">
      <w:pPr>
        <w:spacing w:before="120" w:after="60"/>
        <w:ind w:firstLine="720"/>
        <w:jc w:val="both"/>
        <w:rPr>
          <w:bCs/>
          <w:sz w:val="28"/>
          <w:szCs w:val="28"/>
        </w:rPr>
      </w:pPr>
      <w:r w:rsidRPr="00820079">
        <w:rPr>
          <w:sz w:val="28"/>
          <w:szCs w:val="28"/>
        </w:rPr>
        <w:t xml:space="preserve">Việc triển khai chỉ đạo, hướng dẫn của </w:t>
      </w:r>
      <w:r w:rsidR="00A52843" w:rsidRPr="00820079">
        <w:rPr>
          <w:sz w:val="28"/>
          <w:szCs w:val="28"/>
        </w:rPr>
        <w:t>trường</w:t>
      </w:r>
      <w:r w:rsidRPr="00820079">
        <w:rPr>
          <w:sz w:val="28"/>
          <w:szCs w:val="28"/>
        </w:rPr>
        <w:t>, việc triển khai thực hiện của CB, GV.</w:t>
      </w:r>
      <w:r w:rsidR="00A52843" w:rsidRPr="00820079">
        <w:rPr>
          <w:sz w:val="28"/>
          <w:szCs w:val="28"/>
        </w:rPr>
        <w:t xml:space="preserve"> (Tuyên truyền nội dung gì/ hình thức/ số lượng/ kết quả …)</w:t>
      </w:r>
    </w:p>
    <w:p w:rsidR="00040C6F" w:rsidRPr="00820079" w:rsidRDefault="00040C6F" w:rsidP="00820079">
      <w:pPr>
        <w:spacing w:before="120" w:after="120"/>
        <w:ind w:firstLine="720"/>
        <w:rPr>
          <w:b/>
          <w:bCs/>
          <w:color w:val="000000"/>
          <w:sz w:val="28"/>
          <w:szCs w:val="28"/>
          <w:lang w:val="vi-VN"/>
        </w:rPr>
      </w:pPr>
      <w:r w:rsidRPr="00820079">
        <w:rPr>
          <w:b/>
          <w:bCs/>
          <w:color w:val="000000"/>
          <w:sz w:val="28"/>
          <w:szCs w:val="28"/>
          <w:lang w:val="vi-VN"/>
        </w:rPr>
        <w:t>II. Đánh giá chung</w:t>
      </w:r>
    </w:p>
    <w:p w:rsidR="00040C6F" w:rsidRPr="00820079" w:rsidRDefault="00040C6F" w:rsidP="00820079">
      <w:pPr>
        <w:spacing w:before="120" w:after="120"/>
        <w:ind w:firstLine="720"/>
        <w:rPr>
          <w:b/>
          <w:bCs/>
          <w:color w:val="000000"/>
          <w:sz w:val="28"/>
          <w:szCs w:val="28"/>
          <w:lang w:val="vi-VN"/>
        </w:rPr>
      </w:pPr>
      <w:r w:rsidRPr="00820079">
        <w:rPr>
          <w:b/>
          <w:bCs/>
          <w:color w:val="000000"/>
          <w:sz w:val="28"/>
          <w:szCs w:val="28"/>
          <w:lang w:val="vi-VN"/>
        </w:rPr>
        <w:t>1. Tóm tắt các kết quả nổi bật so với cùng kỳ năm học trước</w:t>
      </w:r>
    </w:p>
    <w:p w:rsidR="00040C6F" w:rsidRPr="00820079" w:rsidRDefault="00040C6F" w:rsidP="00820079">
      <w:pPr>
        <w:spacing w:before="120" w:after="120"/>
        <w:ind w:firstLine="720"/>
        <w:rPr>
          <w:b/>
          <w:bCs/>
          <w:color w:val="000000"/>
          <w:sz w:val="28"/>
          <w:szCs w:val="28"/>
          <w:lang w:val="vi-VN"/>
        </w:rPr>
      </w:pPr>
      <w:r w:rsidRPr="00820079">
        <w:rPr>
          <w:b/>
          <w:bCs/>
          <w:color w:val="000000"/>
          <w:sz w:val="28"/>
          <w:szCs w:val="28"/>
          <w:lang w:val="vi-VN"/>
        </w:rPr>
        <w:t>2. Khó khăn, hạn chế và nguyên nhân</w:t>
      </w:r>
    </w:p>
    <w:p w:rsidR="00040C6F" w:rsidRPr="00820079" w:rsidRDefault="00040C6F" w:rsidP="00820079">
      <w:pPr>
        <w:spacing w:before="120" w:after="120"/>
        <w:ind w:firstLine="720"/>
        <w:rPr>
          <w:b/>
          <w:bCs/>
          <w:color w:val="000000"/>
          <w:sz w:val="28"/>
          <w:szCs w:val="28"/>
          <w:lang w:val="vi-VN"/>
        </w:rPr>
      </w:pPr>
      <w:r w:rsidRPr="00820079">
        <w:rPr>
          <w:b/>
          <w:bCs/>
          <w:color w:val="000000"/>
          <w:sz w:val="28"/>
          <w:szCs w:val="28"/>
          <w:lang w:val="vi-VN"/>
        </w:rPr>
        <w:t>3. Kiến nghị, đề xuất.</w:t>
      </w:r>
    </w:p>
    <w:p w:rsidR="00040C6F" w:rsidRPr="00820079" w:rsidRDefault="00040C6F" w:rsidP="00820079">
      <w:pPr>
        <w:spacing w:before="120" w:after="120"/>
        <w:ind w:firstLine="720"/>
        <w:rPr>
          <w:b/>
          <w:bCs/>
          <w:color w:val="000000"/>
          <w:sz w:val="28"/>
          <w:szCs w:val="28"/>
          <w:lang w:val="vi-VN"/>
        </w:rPr>
      </w:pPr>
    </w:p>
    <w:p w:rsidR="00040C6F" w:rsidRPr="00820079" w:rsidRDefault="00040C6F" w:rsidP="00820079">
      <w:pPr>
        <w:spacing w:before="120"/>
        <w:ind w:firstLine="720"/>
        <w:jc w:val="center"/>
        <w:rPr>
          <w:b/>
          <w:sz w:val="28"/>
          <w:szCs w:val="28"/>
          <w:lang w:val="vi-VN"/>
        </w:rPr>
      </w:pPr>
      <w:r w:rsidRPr="00820079">
        <w:rPr>
          <w:b/>
          <w:sz w:val="28"/>
          <w:szCs w:val="28"/>
          <w:lang w:val="vi-VN"/>
        </w:rPr>
        <w:t>Phần II</w:t>
      </w:r>
    </w:p>
    <w:p w:rsidR="00040C6F" w:rsidRPr="00820079" w:rsidRDefault="00040C6F" w:rsidP="00820079">
      <w:pPr>
        <w:spacing w:before="120"/>
        <w:ind w:firstLine="720"/>
        <w:jc w:val="center"/>
        <w:rPr>
          <w:b/>
          <w:sz w:val="28"/>
          <w:szCs w:val="28"/>
          <w:lang w:val="vi-VN"/>
        </w:rPr>
      </w:pPr>
      <w:r w:rsidRPr="00820079">
        <w:rPr>
          <w:b/>
          <w:sz w:val="28"/>
          <w:szCs w:val="28"/>
          <w:lang w:val="vi-VN"/>
        </w:rPr>
        <w:t>PHƯƠNG HƯỚNG, NHIỆM VỤ VÀ GIẢI PHÁP CHỦ YẾU</w:t>
      </w:r>
    </w:p>
    <w:p w:rsidR="00040C6F" w:rsidRPr="00820079" w:rsidRDefault="00040C6F" w:rsidP="00820079">
      <w:pPr>
        <w:spacing w:before="120"/>
        <w:ind w:firstLine="720"/>
        <w:jc w:val="center"/>
        <w:rPr>
          <w:b/>
          <w:sz w:val="28"/>
          <w:szCs w:val="28"/>
        </w:rPr>
      </w:pPr>
      <w:r w:rsidRPr="00820079">
        <w:rPr>
          <w:b/>
          <w:sz w:val="28"/>
          <w:szCs w:val="28"/>
          <w:lang w:val="vi-VN"/>
        </w:rPr>
        <w:t>NĂM HỌC 202</w:t>
      </w:r>
      <w:r w:rsidRPr="00820079">
        <w:rPr>
          <w:b/>
          <w:sz w:val="28"/>
          <w:szCs w:val="28"/>
        </w:rPr>
        <w:t>3</w:t>
      </w:r>
      <w:r w:rsidRPr="00820079">
        <w:rPr>
          <w:b/>
          <w:sz w:val="28"/>
          <w:szCs w:val="28"/>
          <w:lang w:val="vi-VN"/>
        </w:rPr>
        <w:t xml:space="preserve"> - </w:t>
      </w:r>
      <w:r w:rsidRPr="00820079">
        <w:rPr>
          <w:b/>
          <w:sz w:val="28"/>
          <w:szCs w:val="28"/>
        </w:rPr>
        <w:t>2024</w:t>
      </w:r>
    </w:p>
    <w:p w:rsidR="00040C6F" w:rsidRPr="00820079" w:rsidRDefault="00040C6F" w:rsidP="00820079">
      <w:pPr>
        <w:spacing w:before="120"/>
        <w:ind w:firstLine="720"/>
        <w:rPr>
          <w:bCs/>
          <w:sz w:val="28"/>
          <w:szCs w:val="28"/>
        </w:rPr>
      </w:pPr>
      <w:r w:rsidRPr="00820079">
        <w:rPr>
          <w:bCs/>
          <w:sz w:val="28"/>
          <w:szCs w:val="28"/>
          <w:lang w:val="vi-VN"/>
        </w:rPr>
        <w:t>Nêu định hướng phương hướng, nhiệm vụ và giải pháp chủ yếu năm học 202</w:t>
      </w:r>
      <w:r w:rsidRPr="00820079">
        <w:rPr>
          <w:bCs/>
          <w:sz w:val="28"/>
          <w:szCs w:val="28"/>
        </w:rPr>
        <w:t>3</w:t>
      </w:r>
      <w:r w:rsidRPr="00820079">
        <w:rPr>
          <w:bCs/>
          <w:sz w:val="28"/>
          <w:szCs w:val="28"/>
          <w:lang w:val="vi-VN"/>
        </w:rPr>
        <w:t>-202</w:t>
      </w:r>
      <w:r w:rsidRPr="00820079">
        <w:rPr>
          <w:bCs/>
          <w:sz w:val="28"/>
          <w:szCs w:val="28"/>
        </w:rPr>
        <w:t>4</w:t>
      </w:r>
      <w:r w:rsidRPr="00820079">
        <w:rPr>
          <w:bCs/>
          <w:sz w:val="28"/>
          <w:szCs w:val="28"/>
          <w:lang w:val="vi-VN"/>
        </w:rPr>
        <w:t>.</w:t>
      </w:r>
    </w:p>
    <w:p w:rsidR="00E20DF6" w:rsidRDefault="00E20DF6" w:rsidP="00820079">
      <w:pPr>
        <w:spacing w:before="120"/>
        <w:ind w:firstLine="720"/>
        <w:rPr>
          <w:bCs/>
          <w:sz w:val="28"/>
          <w:szCs w:val="28"/>
        </w:rPr>
      </w:pPr>
      <w:r w:rsidRPr="00820079">
        <w:rPr>
          <w:bCs/>
          <w:sz w:val="28"/>
          <w:szCs w:val="28"/>
        </w:rPr>
        <w:t>(Việc bồi dưỡng giáo viên, đổi mới nâng cao chất lượng sinh hoạt chuyên môn, việc thực hiện nội dung tích hợp, giáo dục STEM, Hoạt động trải nghiệm, Hoạt động thư viện, …</w:t>
      </w:r>
    </w:p>
    <w:p w:rsidR="00820079" w:rsidRPr="00820079" w:rsidRDefault="00820079" w:rsidP="00820079">
      <w:pPr>
        <w:spacing w:before="120"/>
        <w:ind w:firstLine="720"/>
        <w:rPr>
          <w:bCs/>
          <w:sz w:val="28"/>
          <w:szCs w:val="28"/>
        </w:rPr>
      </w:pPr>
      <w:r>
        <w:rPr>
          <w:bCs/>
          <w:sz w:val="28"/>
          <w:szCs w:val="28"/>
        </w:rPr>
        <w:t>(</w:t>
      </w:r>
      <w:r w:rsidRPr="00820079">
        <w:rPr>
          <w:b/>
          <w:bCs/>
          <w:sz w:val="28"/>
          <w:szCs w:val="28"/>
        </w:rPr>
        <w:t>Báo cáo ngắn gọn, trọng tâm, cụ thể</w:t>
      </w:r>
      <w:r>
        <w:rPr>
          <w:bCs/>
          <w:sz w:val="28"/>
          <w:szCs w:val="28"/>
        </w:rPr>
        <w:t>)</w:t>
      </w:r>
    </w:p>
    <w:sectPr w:rsidR="00820079" w:rsidRPr="00820079" w:rsidSect="00627CCC">
      <w:headerReference w:type="default" r:id="rId5"/>
      <w:footerReference w:type="even" r:id="rId6"/>
      <w:pgSz w:w="11907" w:h="16840" w:code="9"/>
      <w:pgMar w:top="1418" w:right="1134" w:bottom="1418" w:left="1701" w:header="992"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C9" w:rsidRDefault="00FE2B91" w:rsidP="00AA38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3C9" w:rsidRDefault="00FE2B9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E" w:rsidRDefault="00FE2B91" w:rsidP="00DB030F">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6F"/>
    <w:rsid w:val="00040C6F"/>
    <w:rsid w:val="000816E7"/>
    <w:rsid w:val="00160BA4"/>
    <w:rsid w:val="00170402"/>
    <w:rsid w:val="00271C7B"/>
    <w:rsid w:val="002D2E11"/>
    <w:rsid w:val="002F4845"/>
    <w:rsid w:val="003151C9"/>
    <w:rsid w:val="00405FB4"/>
    <w:rsid w:val="004A1719"/>
    <w:rsid w:val="006061E1"/>
    <w:rsid w:val="0072757B"/>
    <w:rsid w:val="007349EA"/>
    <w:rsid w:val="00756613"/>
    <w:rsid w:val="007723DC"/>
    <w:rsid w:val="007C59F5"/>
    <w:rsid w:val="00820079"/>
    <w:rsid w:val="00837199"/>
    <w:rsid w:val="00A122BB"/>
    <w:rsid w:val="00A52843"/>
    <w:rsid w:val="00BD1BE1"/>
    <w:rsid w:val="00C63661"/>
    <w:rsid w:val="00C746AB"/>
    <w:rsid w:val="00E20DF6"/>
    <w:rsid w:val="00F172E2"/>
    <w:rsid w:val="00FE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6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0C6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40C6F"/>
    <w:rPr>
      <w:rFonts w:eastAsia="Times New Roman" w:cs="Times New Roman"/>
      <w:sz w:val="24"/>
      <w:szCs w:val="24"/>
      <w:lang w:val="x-none" w:eastAsia="x-none"/>
    </w:rPr>
  </w:style>
  <w:style w:type="character" w:styleId="PageNumber">
    <w:name w:val="page number"/>
    <w:basedOn w:val="DefaultParagraphFont"/>
    <w:rsid w:val="00040C6F"/>
  </w:style>
  <w:style w:type="paragraph" w:styleId="Header">
    <w:name w:val="header"/>
    <w:basedOn w:val="Normal"/>
    <w:link w:val="HeaderChar"/>
    <w:uiPriority w:val="99"/>
    <w:rsid w:val="00040C6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0C6F"/>
    <w:rPr>
      <w:rFonts w:eastAsia="Times New Roman" w:cs="Times New Roman"/>
      <w:sz w:val="24"/>
      <w:szCs w:val="24"/>
      <w:lang w:val="x-none" w:eastAsia="x-none"/>
    </w:rPr>
  </w:style>
  <w:style w:type="character" w:customStyle="1" w:styleId="fontstyle31">
    <w:name w:val="fontstyle31"/>
    <w:rsid w:val="00040C6F"/>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6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0C6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40C6F"/>
    <w:rPr>
      <w:rFonts w:eastAsia="Times New Roman" w:cs="Times New Roman"/>
      <w:sz w:val="24"/>
      <w:szCs w:val="24"/>
      <w:lang w:val="x-none" w:eastAsia="x-none"/>
    </w:rPr>
  </w:style>
  <w:style w:type="character" w:styleId="PageNumber">
    <w:name w:val="page number"/>
    <w:basedOn w:val="DefaultParagraphFont"/>
    <w:rsid w:val="00040C6F"/>
  </w:style>
  <w:style w:type="paragraph" w:styleId="Header">
    <w:name w:val="header"/>
    <w:basedOn w:val="Normal"/>
    <w:link w:val="HeaderChar"/>
    <w:uiPriority w:val="99"/>
    <w:rsid w:val="00040C6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0C6F"/>
    <w:rPr>
      <w:rFonts w:eastAsia="Times New Roman" w:cs="Times New Roman"/>
      <w:sz w:val="24"/>
      <w:szCs w:val="24"/>
      <w:lang w:val="x-none" w:eastAsia="x-none"/>
    </w:rPr>
  </w:style>
  <w:style w:type="character" w:customStyle="1" w:styleId="fontstyle31">
    <w:name w:val="fontstyle31"/>
    <w:rsid w:val="00040C6F"/>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Đàm Huy Đông</dc:creator>
  <cp:lastModifiedBy>Đàm Huy Đông</cp:lastModifiedBy>
  <cp:revision>1</cp:revision>
  <dcterms:created xsi:type="dcterms:W3CDTF">2023-05-11T00:41:00Z</dcterms:created>
  <dcterms:modified xsi:type="dcterms:W3CDTF">2023-05-11T03:13:00Z</dcterms:modified>
</cp:coreProperties>
</file>